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31F" w:rsidRDefault="00C6431F" w:rsidP="005C11B2">
      <w:pPr>
        <w:pBdr>
          <w:bottom w:val="single" w:sz="6" w:space="1" w:color="auto"/>
        </w:pBdr>
        <w:jc w:val="center"/>
      </w:pPr>
      <w:r>
        <w:t>Ф.И.Р.М.А. 3</w:t>
      </w:r>
      <w:r w:rsidR="00400B14">
        <w:t xml:space="preserve"> е отборно състезание, в което</w:t>
      </w:r>
      <w:r>
        <w:t xml:space="preserve"> могат</w:t>
      </w:r>
      <w:r w:rsidR="00C02270" w:rsidRPr="002F026A">
        <w:t xml:space="preserve"> да участват студенти</w:t>
      </w:r>
      <w:r w:rsidR="006130D9">
        <w:t xml:space="preserve"> </w:t>
      </w:r>
      <w:r w:rsidR="00E57217">
        <w:t xml:space="preserve">в </w:t>
      </w:r>
      <w:r w:rsidR="00E57217" w:rsidRPr="00E57217">
        <w:t xml:space="preserve">бакалавърски програми </w:t>
      </w:r>
      <w:r w:rsidR="00E57217">
        <w:t>между първи до четвърти курс</w:t>
      </w:r>
      <w:r w:rsidR="006130D9">
        <w:t>. Д</w:t>
      </w:r>
      <w:r w:rsidRPr="00C6431F">
        <w:t>опускат се до участие студенти както от български, така и от чуждестранни университети.</w:t>
      </w:r>
    </w:p>
    <w:p w:rsidR="00C6431F" w:rsidRPr="00C6431F" w:rsidRDefault="00C6431F" w:rsidP="00C6431F">
      <w:pPr>
        <w:jc w:val="both"/>
        <w:rPr>
          <w:sz w:val="24"/>
          <w:szCs w:val="24"/>
        </w:rPr>
      </w:pPr>
      <w:r w:rsidRPr="00C6431F">
        <w:rPr>
          <w:sz w:val="24"/>
          <w:szCs w:val="24"/>
        </w:rPr>
        <w:t>Състезанието преминава през няколко етапа:</w:t>
      </w:r>
    </w:p>
    <w:p w:rsidR="00C6431F" w:rsidRPr="009E2F10" w:rsidRDefault="00B16B44" w:rsidP="00C6431F">
      <w:pPr>
        <w:pStyle w:val="ListParagraph"/>
        <w:jc w:val="both"/>
        <w:rPr>
          <w:b/>
          <w:i/>
          <w:sz w:val="24"/>
          <w:szCs w:val="24"/>
        </w:rPr>
      </w:pPr>
      <w:r w:rsidRPr="009E2F10">
        <w:rPr>
          <w:b/>
          <w:i/>
          <w:sz w:val="24"/>
          <w:szCs w:val="24"/>
        </w:rPr>
        <w:t>1.</w:t>
      </w:r>
      <w:r w:rsidR="00C6431F" w:rsidRPr="009E2F10">
        <w:rPr>
          <w:i/>
          <w:sz w:val="24"/>
          <w:szCs w:val="24"/>
        </w:rPr>
        <w:t xml:space="preserve"> </w:t>
      </w:r>
      <w:r w:rsidRPr="009E2F10">
        <w:rPr>
          <w:b/>
          <w:i/>
          <w:sz w:val="24"/>
          <w:szCs w:val="24"/>
        </w:rPr>
        <w:t>Р</w:t>
      </w:r>
      <w:r w:rsidR="00C6431F" w:rsidRPr="009E2F10">
        <w:rPr>
          <w:b/>
          <w:i/>
          <w:sz w:val="24"/>
          <w:szCs w:val="24"/>
        </w:rPr>
        <w:t>егистрация</w:t>
      </w:r>
    </w:p>
    <w:p w:rsidR="001B0699" w:rsidRDefault="008E4E9D" w:rsidP="002141BA">
      <w:pPr>
        <w:jc w:val="both"/>
        <w:rPr>
          <w:b/>
          <w:i/>
        </w:rPr>
      </w:pPr>
      <w:r>
        <w:t>Студентите</w:t>
      </w:r>
      <w:r w:rsidR="00C02270" w:rsidRPr="002F026A">
        <w:t xml:space="preserve"> се регистрират </w:t>
      </w:r>
      <w:r w:rsidR="0048096C">
        <w:t xml:space="preserve">в отбори от </w:t>
      </w:r>
      <w:r w:rsidR="0048096C" w:rsidRPr="0039658F">
        <w:t>два</w:t>
      </w:r>
      <w:r w:rsidR="00F265F2" w:rsidRPr="0039658F">
        <w:t>ма или трима</w:t>
      </w:r>
      <w:r w:rsidR="0048096C">
        <w:t xml:space="preserve"> </w:t>
      </w:r>
      <w:r w:rsidR="00C02270" w:rsidRPr="002F026A">
        <w:t xml:space="preserve">на </w:t>
      </w:r>
      <w:r w:rsidR="006130D9">
        <w:t xml:space="preserve">платформата </w:t>
      </w:r>
      <w:hyperlink r:id="rId9" w:history="1">
        <w:r w:rsidR="00296A43" w:rsidRPr="00296A43">
          <w:rPr>
            <w:rStyle w:val="Hyperlink"/>
          </w:rPr>
          <w:t>http://young.overgas.bg/</w:t>
        </w:r>
      </w:hyperlink>
      <w:r w:rsidR="00296A43">
        <w:t xml:space="preserve"> </w:t>
      </w:r>
      <w:r>
        <w:t>в някое</w:t>
      </w:r>
      <w:r w:rsidR="00C02270" w:rsidRPr="002F026A">
        <w:t xml:space="preserve"> от следните </w:t>
      </w:r>
      <w:r>
        <w:t>направления:</w:t>
      </w:r>
      <w:r w:rsidR="002141BA">
        <w:t xml:space="preserve"> </w:t>
      </w:r>
      <w:r w:rsidR="00BE6EA7" w:rsidRPr="001B0699">
        <w:rPr>
          <w:b/>
          <w:i/>
        </w:rPr>
        <w:t>„Финанси и планиране“</w:t>
      </w:r>
      <w:r w:rsidR="002141BA">
        <w:rPr>
          <w:b/>
          <w:i/>
        </w:rPr>
        <w:t xml:space="preserve">, </w:t>
      </w:r>
      <w:r w:rsidR="00BE6EA7" w:rsidRPr="001B0699">
        <w:rPr>
          <w:b/>
          <w:i/>
        </w:rPr>
        <w:t>„Маркетинг и продажби“</w:t>
      </w:r>
      <w:r w:rsidR="002141BA">
        <w:rPr>
          <w:b/>
          <w:i/>
        </w:rPr>
        <w:t xml:space="preserve">, </w:t>
      </w:r>
      <w:r w:rsidR="00E87B57" w:rsidRPr="001B0699">
        <w:rPr>
          <w:b/>
          <w:i/>
        </w:rPr>
        <w:t>„Информационни технологии“</w:t>
      </w:r>
      <w:r w:rsidR="002141BA">
        <w:rPr>
          <w:b/>
          <w:i/>
        </w:rPr>
        <w:t xml:space="preserve">, </w:t>
      </w:r>
      <w:r w:rsidR="00864CB8" w:rsidRPr="001B0699">
        <w:rPr>
          <w:b/>
          <w:i/>
        </w:rPr>
        <w:t>„Технически</w:t>
      </w:r>
      <w:r w:rsidR="00B77A0F" w:rsidRPr="001B0699">
        <w:rPr>
          <w:b/>
          <w:i/>
        </w:rPr>
        <w:t xml:space="preserve"> отдел“</w:t>
      </w:r>
      <w:r w:rsidR="00E57217">
        <w:rPr>
          <w:b/>
          <w:i/>
        </w:rPr>
        <w:t xml:space="preserve"> и „</w:t>
      </w:r>
      <w:r w:rsidR="006130D9">
        <w:rPr>
          <w:b/>
          <w:i/>
        </w:rPr>
        <w:t>Кор</w:t>
      </w:r>
      <w:r w:rsidR="00E57217">
        <w:rPr>
          <w:b/>
          <w:i/>
        </w:rPr>
        <w:t>поративна социална отговорност“.</w:t>
      </w:r>
    </w:p>
    <w:p w:rsidR="00A24F48" w:rsidRPr="00A24F48" w:rsidRDefault="00A24F48" w:rsidP="002141BA">
      <w:pPr>
        <w:jc w:val="both"/>
        <w:rPr>
          <w:b/>
          <w:i/>
        </w:rPr>
      </w:pPr>
      <w:r>
        <w:rPr>
          <w:b/>
          <w:i/>
        </w:rPr>
        <w:t xml:space="preserve">При регистрация </w:t>
      </w:r>
      <w:r w:rsidRPr="00A24F48">
        <w:rPr>
          <w:b/>
          <w:i/>
          <w:u w:val="single"/>
        </w:rPr>
        <w:t xml:space="preserve">всички </w:t>
      </w:r>
      <w:r>
        <w:rPr>
          <w:b/>
          <w:i/>
          <w:u w:val="single"/>
        </w:rPr>
        <w:t>участници</w:t>
      </w:r>
      <w:r>
        <w:rPr>
          <w:b/>
          <w:i/>
        </w:rPr>
        <w:t xml:space="preserve"> трябва да попълнят </w:t>
      </w:r>
      <w:r w:rsidR="006879E2">
        <w:rPr>
          <w:b/>
          <w:i/>
        </w:rPr>
        <w:t xml:space="preserve"> кратка </w:t>
      </w:r>
      <w:r w:rsidR="006879E2" w:rsidRPr="00965D3A">
        <w:rPr>
          <w:b/>
          <w:i/>
          <w:highlight w:val="lightGray"/>
        </w:rPr>
        <w:t>АНКЕТА</w:t>
      </w:r>
      <w:r>
        <w:rPr>
          <w:b/>
          <w:i/>
        </w:rPr>
        <w:t xml:space="preserve">. Отнема не повече от 3 минути. </w:t>
      </w:r>
    </w:p>
    <w:p w:rsidR="006130D9" w:rsidRPr="00400B14" w:rsidRDefault="006130D9" w:rsidP="002141BA">
      <w:pPr>
        <w:jc w:val="both"/>
        <w:rPr>
          <w:b/>
          <w:u w:val="single"/>
        </w:rPr>
      </w:pPr>
      <w:r w:rsidRPr="00400B14">
        <w:rPr>
          <w:b/>
          <w:u w:val="single"/>
        </w:rPr>
        <w:t xml:space="preserve">Крайният срок за регистрация е </w:t>
      </w:r>
      <w:r w:rsidRPr="00400B14">
        <w:rPr>
          <w:b/>
          <w:u w:val="single"/>
          <w:lang w:val="en-US"/>
        </w:rPr>
        <w:t>31</w:t>
      </w:r>
      <w:r w:rsidRPr="00400B14">
        <w:rPr>
          <w:b/>
          <w:u w:val="single"/>
        </w:rPr>
        <w:t>-ви март.</w:t>
      </w:r>
    </w:p>
    <w:p w:rsidR="00C6431F" w:rsidRPr="009E2F10" w:rsidRDefault="00B16B44" w:rsidP="00C6431F">
      <w:pPr>
        <w:ind w:firstLine="720"/>
        <w:jc w:val="both"/>
        <w:rPr>
          <w:b/>
          <w:i/>
          <w:sz w:val="24"/>
        </w:rPr>
      </w:pPr>
      <w:r w:rsidRPr="009E2F10">
        <w:rPr>
          <w:b/>
          <w:i/>
          <w:sz w:val="24"/>
        </w:rPr>
        <w:t xml:space="preserve">2.  Първи кръг: </w:t>
      </w:r>
      <w:r w:rsidR="00C6431F" w:rsidRPr="009E2F10">
        <w:rPr>
          <w:b/>
          <w:i/>
          <w:sz w:val="24"/>
        </w:rPr>
        <w:t>решаване на първи казус</w:t>
      </w:r>
    </w:p>
    <w:p w:rsidR="00C6431F" w:rsidRPr="00C6431F" w:rsidRDefault="00C6431F" w:rsidP="00C6431F">
      <w:pPr>
        <w:jc w:val="both"/>
        <w:rPr>
          <w:lang w:val="en-US"/>
        </w:rPr>
      </w:pPr>
      <w:r w:rsidRPr="00C6431F">
        <w:t>След приключване на сроковете за регистрация, платформата няма да приема нови регистрации</w:t>
      </w:r>
      <w:r>
        <w:rPr>
          <w:lang w:val="en-US"/>
        </w:rPr>
        <w:t>.</w:t>
      </w:r>
      <w:r w:rsidRPr="00C6431F">
        <w:t xml:space="preserve"> </w:t>
      </w:r>
      <w:r>
        <w:t>С</w:t>
      </w:r>
      <w:r w:rsidRPr="00C6431F">
        <w:t>ледва подаване на казуси към регистрираните участници. Това ще се случва</w:t>
      </w:r>
      <w:r w:rsidR="00301EA1">
        <w:t xml:space="preserve"> отново</w:t>
      </w:r>
      <w:r w:rsidRPr="00C6431F">
        <w:t xml:space="preserve"> онлайн на адрес</w:t>
      </w:r>
      <w:r>
        <w:t xml:space="preserve"> </w:t>
      </w:r>
      <w:hyperlink r:id="rId10" w:history="1">
        <w:r w:rsidRPr="00296A43">
          <w:rPr>
            <w:rStyle w:val="Hyperlink"/>
            <w:b/>
          </w:rPr>
          <w:t>http://young.overgas.bg/</w:t>
        </w:r>
      </w:hyperlink>
      <w:r w:rsidR="00296A43">
        <w:rPr>
          <w:b/>
        </w:rPr>
        <w:t>.</w:t>
      </w:r>
    </w:p>
    <w:p w:rsidR="00763C34" w:rsidRDefault="00C02270" w:rsidP="00763C34">
      <w:pPr>
        <w:pStyle w:val="ListParagraph"/>
        <w:numPr>
          <w:ilvl w:val="0"/>
          <w:numId w:val="3"/>
        </w:numPr>
        <w:jc w:val="both"/>
      </w:pPr>
      <w:r>
        <w:t xml:space="preserve">На </w:t>
      </w:r>
      <w:r w:rsidR="002F026A" w:rsidRPr="00763C34">
        <w:rPr>
          <w:b/>
        </w:rPr>
        <w:t>1-ви април</w:t>
      </w:r>
      <w:r>
        <w:t xml:space="preserve"> </w:t>
      </w:r>
      <w:r w:rsidR="00BE6EA7">
        <w:t>до</w:t>
      </w:r>
      <w:r>
        <w:t xml:space="preserve"> всички регистрирани отбори се изпраща казус, съответстващ на </w:t>
      </w:r>
      <w:r w:rsidR="00BE6EA7">
        <w:t>направлението</w:t>
      </w:r>
      <w:r>
        <w:t>, за ко</w:t>
      </w:r>
      <w:r w:rsidR="00BE6EA7">
        <w:t>е</w:t>
      </w:r>
      <w:r>
        <w:t xml:space="preserve">то са се регистрирали. Отборите </w:t>
      </w:r>
      <w:r w:rsidR="0048096C">
        <w:t xml:space="preserve">трябва </w:t>
      </w:r>
      <w:r w:rsidR="0048096C" w:rsidRPr="0048096C">
        <w:rPr>
          <w:b/>
        </w:rPr>
        <w:t>до 7-ми април</w:t>
      </w:r>
      <w:r w:rsidR="0048096C">
        <w:rPr>
          <w:b/>
        </w:rPr>
        <w:t xml:space="preserve"> </w:t>
      </w:r>
      <w:r w:rsidR="0048096C" w:rsidRPr="0048096C">
        <w:t>да качат</w:t>
      </w:r>
      <w:r>
        <w:t xml:space="preserve"> решенията</w:t>
      </w:r>
      <w:r w:rsidR="0048096C">
        <w:t xml:space="preserve"> на казусите си на платформата</w:t>
      </w:r>
      <w:r w:rsidR="00763C34">
        <w:t>.</w:t>
      </w:r>
    </w:p>
    <w:p w:rsidR="00763C34" w:rsidRPr="00E87B57" w:rsidRDefault="00C02270" w:rsidP="00763C34">
      <w:pPr>
        <w:pStyle w:val="ListParagraph"/>
        <w:numPr>
          <w:ilvl w:val="0"/>
          <w:numId w:val="3"/>
        </w:numPr>
        <w:jc w:val="both"/>
      </w:pPr>
      <w:r w:rsidRPr="00E87B57">
        <w:t xml:space="preserve">Решенията се проверяват от авторите на казусите </w:t>
      </w:r>
      <w:r w:rsidR="006175DD" w:rsidRPr="00E87B57">
        <w:t xml:space="preserve">от </w:t>
      </w:r>
      <w:r w:rsidR="006175DD" w:rsidRPr="00E87B57">
        <w:rPr>
          <w:b/>
        </w:rPr>
        <w:t>8-ми</w:t>
      </w:r>
      <w:r w:rsidR="006175DD" w:rsidRPr="00E87B57">
        <w:t xml:space="preserve"> </w:t>
      </w:r>
      <w:r w:rsidRPr="00E87B57">
        <w:rPr>
          <w:b/>
        </w:rPr>
        <w:t xml:space="preserve">до </w:t>
      </w:r>
      <w:r w:rsidR="002F026A" w:rsidRPr="00E87B57">
        <w:rPr>
          <w:b/>
        </w:rPr>
        <w:t>16</w:t>
      </w:r>
      <w:r w:rsidRPr="00E87B57">
        <w:rPr>
          <w:b/>
        </w:rPr>
        <w:t>-ти април</w:t>
      </w:r>
      <w:r w:rsidRPr="00E87B57">
        <w:t xml:space="preserve">. </w:t>
      </w:r>
      <w:r w:rsidRPr="00E87B57">
        <w:rPr>
          <w:b/>
        </w:rPr>
        <w:t xml:space="preserve">На </w:t>
      </w:r>
      <w:r w:rsidR="002F026A" w:rsidRPr="00E87B57">
        <w:rPr>
          <w:b/>
        </w:rPr>
        <w:t>17</w:t>
      </w:r>
      <w:r w:rsidRPr="00E87B57">
        <w:rPr>
          <w:b/>
        </w:rPr>
        <w:t>-ти април</w:t>
      </w:r>
      <w:r w:rsidRPr="00E87B57">
        <w:t xml:space="preserve"> всеки отбор ще може да провери в личния си акаунт на платформата дали е класиран за </w:t>
      </w:r>
      <w:r w:rsidR="00BE6EA7" w:rsidRPr="00E87B57">
        <w:t xml:space="preserve">втория </w:t>
      </w:r>
      <w:r w:rsidRPr="00E87B57">
        <w:t>финал</w:t>
      </w:r>
      <w:r w:rsidR="00BE6EA7" w:rsidRPr="00E87B57">
        <w:t>ен кръг</w:t>
      </w:r>
      <w:r w:rsidRPr="00E87B57">
        <w:t>. Освен това ще бъде кач</w:t>
      </w:r>
      <w:r w:rsidR="002F026A" w:rsidRPr="00E87B57">
        <w:t>ена и оценъчна карта с</w:t>
      </w:r>
      <w:r w:rsidRPr="00E87B57">
        <w:t xml:space="preserve"> резултат</w:t>
      </w:r>
      <w:r w:rsidR="002F026A" w:rsidRPr="00E87B57">
        <w:t>а</w:t>
      </w:r>
      <w:r w:rsidRPr="00E87B57">
        <w:t xml:space="preserve"> от решението на казуса. </w:t>
      </w:r>
      <w:r w:rsidR="00041AE1" w:rsidRPr="00E87B57">
        <w:t xml:space="preserve">Трите отбора с най-висок резултат от всяко направление се класират за </w:t>
      </w:r>
      <w:r w:rsidR="00B16B44" w:rsidRPr="00E87B57">
        <w:t xml:space="preserve"> </w:t>
      </w:r>
      <w:r w:rsidR="00041AE1" w:rsidRPr="00E87B57">
        <w:t>финала.</w:t>
      </w:r>
    </w:p>
    <w:p w:rsidR="00763C34" w:rsidRPr="00E87B57" w:rsidRDefault="0048096C" w:rsidP="00763C34">
      <w:pPr>
        <w:pStyle w:val="ListParagraph"/>
        <w:numPr>
          <w:ilvl w:val="0"/>
          <w:numId w:val="3"/>
        </w:numPr>
        <w:jc w:val="both"/>
      </w:pPr>
      <w:r>
        <w:t xml:space="preserve">Излъчените </w:t>
      </w:r>
      <w:r w:rsidRPr="005C11B2">
        <w:rPr>
          <w:b/>
        </w:rPr>
        <w:t>1</w:t>
      </w:r>
      <w:r w:rsidR="00E57217">
        <w:rPr>
          <w:b/>
        </w:rPr>
        <w:t>5</w:t>
      </w:r>
      <w:r>
        <w:t xml:space="preserve"> </w:t>
      </w:r>
      <w:r w:rsidRPr="0048096C">
        <w:rPr>
          <w:b/>
        </w:rPr>
        <w:t xml:space="preserve">отбора </w:t>
      </w:r>
      <w:r w:rsidR="00BE6EA7" w:rsidRPr="0048096C">
        <w:rPr>
          <w:b/>
        </w:rPr>
        <w:t>финалисти</w:t>
      </w:r>
      <w:r w:rsidR="00BE6EA7" w:rsidRPr="00E87B57">
        <w:t xml:space="preserve"> ще бъдат разпределени в </w:t>
      </w:r>
      <w:r w:rsidR="00BE6EA7" w:rsidRPr="0048096C">
        <w:rPr>
          <w:b/>
        </w:rPr>
        <w:t>3 независими “фирми”</w:t>
      </w:r>
      <w:r w:rsidR="00BE6EA7" w:rsidRPr="0048096C">
        <w:t>,</w:t>
      </w:r>
      <w:r w:rsidR="00BE6EA7" w:rsidRPr="00E87B57">
        <w:t xml:space="preserve"> всяка от които се състои от </w:t>
      </w:r>
      <w:r w:rsidR="00E57217">
        <w:rPr>
          <w:b/>
        </w:rPr>
        <w:t>5</w:t>
      </w:r>
      <w:r w:rsidR="00BE6EA7" w:rsidRPr="0048096C">
        <w:rPr>
          <w:b/>
        </w:rPr>
        <w:t xml:space="preserve"> различни </w:t>
      </w:r>
      <w:r w:rsidRPr="0048096C">
        <w:rPr>
          <w:b/>
        </w:rPr>
        <w:t>„отдела“</w:t>
      </w:r>
      <w:r w:rsidR="00FA790E" w:rsidRPr="00E87B57">
        <w:t xml:space="preserve"> от всяко едно направл</w:t>
      </w:r>
      <w:r>
        <w:t>е</w:t>
      </w:r>
      <w:r w:rsidR="00FA790E" w:rsidRPr="00E87B57">
        <w:t>ние</w:t>
      </w:r>
      <w:r w:rsidR="00686119" w:rsidRPr="00E87B57">
        <w:t>.</w:t>
      </w:r>
      <w:r w:rsidR="00C02270" w:rsidRPr="00E87B57">
        <w:t xml:space="preserve"> </w:t>
      </w:r>
      <w:r w:rsidR="00041AE1" w:rsidRPr="00E87B57">
        <w:t xml:space="preserve">Финалистите </w:t>
      </w:r>
      <w:r w:rsidR="00C02270" w:rsidRPr="00E87B57">
        <w:t>ще получат информация</w:t>
      </w:r>
      <w:r w:rsidR="00041AE1" w:rsidRPr="00E87B57">
        <w:t xml:space="preserve"> чрез платформата</w:t>
      </w:r>
      <w:r w:rsidR="00C02270" w:rsidRPr="00E87B57">
        <w:t xml:space="preserve"> за това кога и къде ще се запознаят лично с др</w:t>
      </w:r>
      <w:r w:rsidR="002214F5" w:rsidRPr="00E87B57">
        <w:t>угите</w:t>
      </w:r>
      <w:r>
        <w:t xml:space="preserve"> </w:t>
      </w:r>
      <w:r w:rsidRPr="0048096C">
        <w:rPr>
          <w:i/>
        </w:rPr>
        <w:t>отдели</w:t>
      </w:r>
      <w:r w:rsidR="00C02270" w:rsidRPr="00E87B57">
        <w:t xml:space="preserve"> от своята </w:t>
      </w:r>
      <w:r w:rsidR="00C02270" w:rsidRPr="00E87B57">
        <w:rPr>
          <w:i/>
        </w:rPr>
        <w:t>фирма</w:t>
      </w:r>
      <w:r w:rsidR="00C02270" w:rsidRPr="00E87B57">
        <w:t xml:space="preserve"> (</w:t>
      </w:r>
      <w:r w:rsidR="00A12BF8" w:rsidRPr="00E87B57">
        <w:t>срещите ще се състоят</w:t>
      </w:r>
      <w:r w:rsidR="00C02270" w:rsidRPr="00E87B57">
        <w:t xml:space="preserve"> </w:t>
      </w:r>
      <w:r w:rsidR="002F026A" w:rsidRPr="00E87B57">
        <w:t xml:space="preserve">на </w:t>
      </w:r>
      <w:r w:rsidR="002F026A" w:rsidRPr="00E87B57">
        <w:rPr>
          <w:b/>
        </w:rPr>
        <w:t>18-ти</w:t>
      </w:r>
      <w:r w:rsidR="00054658">
        <w:rPr>
          <w:b/>
        </w:rPr>
        <w:t xml:space="preserve"> и 19-ти</w:t>
      </w:r>
      <w:r w:rsidR="002F026A" w:rsidRPr="00E87B57">
        <w:rPr>
          <w:b/>
        </w:rPr>
        <w:t xml:space="preserve"> април</w:t>
      </w:r>
      <w:r w:rsidR="002F026A" w:rsidRPr="00E87B57">
        <w:t xml:space="preserve"> в</w:t>
      </w:r>
      <w:r w:rsidR="00763C34" w:rsidRPr="00E87B57">
        <w:t xml:space="preserve"> Стопански факултет на СУ).</w:t>
      </w:r>
    </w:p>
    <w:p w:rsidR="00763C34" w:rsidRDefault="00C02270" w:rsidP="00763C34">
      <w:pPr>
        <w:pStyle w:val="ListParagraph"/>
        <w:numPr>
          <w:ilvl w:val="0"/>
          <w:numId w:val="3"/>
        </w:numPr>
        <w:jc w:val="both"/>
      </w:pPr>
      <w:r w:rsidRPr="00763C34">
        <w:rPr>
          <w:b/>
        </w:rPr>
        <w:t xml:space="preserve">На </w:t>
      </w:r>
      <w:r w:rsidR="00054658">
        <w:rPr>
          <w:b/>
        </w:rPr>
        <w:t>20</w:t>
      </w:r>
      <w:r w:rsidR="002F026A" w:rsidRPr="00763C34">
        <w:rPr>
          <w:b/>
        </w:rPr>
        <w:t>-ти</w:t>
      </w:r>
      <w:r w:rsidRPr="00763C34">
        <w:rPr>
          <w:b/>
        </w:rPr>
        <w:t xml:space="preserve"> април</w:t>
      </w:r>
      <w:r>
        <w:t xml:space="preserve"> </w:t>
      </w:r>
      <w:r w:rsidR="00041AE1">
        <w:t>на платформата ще бъде публикуван финалният</w:t>
      </w:r>
      <w:r w:rsidR="008E4E9D">
        <w:t xml:space="preserve"> казус</w:t>
      </w:r>
      <w:r>
        <w:t xml:space="preserve">. За </w:t>
      </w:r>
      <w:r w:rsidR="00041AE1">
        <w:t>изготвяне на своите решения</w:t>
      </w:r>
      <w:r>
        <w:t xml:space="preserve"> </w:t>
      </w:r>
      <w:r w:rsidRPr="00763C34">
        <w:rPr>
          <w:i/>
        </w:rPr>
        <w:t>фирмите</w:t>
      </w:r>
      <w:r>
        <w:t xml:space="preserve"> разполагат с </w:t>
      </w:r>
      <w:r w:rsidR="00054658" w:rsidRPr="00CA224A">
        <w:rPr>
          <w:b/>
        </w:rPr>
        <w:t>12</w:t>
      </w:r>
      <w:r w:rsidR="002F026A" w:rsidRPr="00CA224A">
        <w:rPr>
          <w:b/>
        </w:rPr>
        <w:t xml:space="preserve"> дни</w:t>
      </w:r>
      <w:r w:rsidR="00054658">
        <w:t xml:space="preserve">. </w:t>
      </w:r>
      <w:r w:rsidR="00290AA7" w:rsidRPr="00290AA7">
        <w:t xml:space="preserve">Решението на всяка </w:t>
      </w:r>
      <w:r w:rsidR="00290AA7" w:rsidRPr="00763C34">
        <w:rPr>
          <w:i/>
          <w:iCs/>
        </w:rPr>
        <w:t>фирма</w:t>
      </w:r>
      <w:r w:rsidR="00290AA7" w:rsidRPr="00290AA7">
        <w:t xml:space="preserve"> е общо, но всеки </w:t>
      </w:r>
      <w:r w:rsidR="00290AA7" w:rsidRPr="00763C34">
        <w:rPr>
          <w:i/>
        </w:rPr>
        <w:t>отдел</w:t>
      </w:r>
      <w:r w:rsidR="00290AA7" w:rsidRPr="00290AA7">
        <w:t xml:space="preserve"> трябва да има индивидуален принос към цялостното решение</w:t>
      </w:r>
      <w:r w:rsidR="00290AA7">
        <w:t xml:space="preserve">. </w:t>
      </w:r>
      <w:r w:rsidR="00381BEF">
        <w:t>За целта в казуса ще има</w:t>
      </w:r>
      <w:r w:rsidR="00E57217">
        <w:t xml:space="preserve"> задания от всички области на състезанието: Техническа част, Финанси и планиране, Маркетинг и продажби, ИТ и Корпоративна социална отговорност. </w:t>
      </w:r>
      <w:r w:rsidR="00381BEF">
        <w:t xml:space="preserve"> Решението се </w:t>
      </w:r>
      <w:r w:rsidR="007647A3">
        <w:t xml:space="preserve">представя от </w:t>
      </w:r>
      <w:r w:rsidR="007647A3">
        <w:rPr>
          <w:i/>
        </w:rPr>
        <w:t>фирмите</w:t>
      </w:r>
      <w:r>
        <w:t xml:space="preserve"> под формата на </w:t>
      </w:r>
      <w:r w:rsidR="002E2F61">
        <w:rPr>
          <w:lang w:val="en-US"/>
        </w:rPr>
        <w:t>P</w:t>
      </w:r>
      <w:r w:rsidR="007647A3">
        <w:rPr>
          <w:lang w:val="en-US"/>
        </w:rPr>
        <w:t>ower</w:t>
      </w:r>
      <w:r w:rsidR="002E2F61">
        <w:rPr>
          <w:lang w:val="en-US"/>
        </w:rPr>
        <w:t>P</w:t>
      </w:r>
      <w:r w:rsidR="007647A3">
        <w:rPr>
          <w:lang w:val="en-US"/>
        </w:rPr>
        <w:t>oint</w:t>
      </w:r>
      <w:r>
        <w:t xml:space="preserve"> презентация</w:t>
      </w:r>
      <w:r w:rsidR="00A12BF8">
        <w:t xml:space="preserve"> директно на финала</w:t>
      </w:r>
      <w:r w:rsidR="00763C34">
        <w:t>.</w:t>
      </w:r>
      <w:r w:rsidR="0048096C">
        <w:t xml:space="preserve"> Жури ще оценява представянето на участниците </w:t>
      </w:r>
      <w:r w:rsidR="00E57217">
        <w:t>на базата на</w:t>
      </w:r>
      <w:r w:rsidR="0048096C">
        <w:t xml:space="preserve"> </w:t>
      </w:r>
      <w:r w:rsidR="00E57217">
        <w:t xml:space="preserve">предварително </w:t>
      </w:r>
      <w:r w:rsidR="0048096C">
        <w:t>изготвени оценъчни карти.</w:t>
      </w:r>
    </w:p>
    <w:p w:rsidR="0048096C" w:rsidRDefault="0048096C" w:rsidP="0048096C">
      <w:pPr>
        <w:pStyle w:val="ListParagraph"/>
        <w:jc w:val="both"/>
      </w:pPr>
    </w:p>
    <w:p w:rsidR="00763C34" w:rsidRPr="009E2F10" w:rsidRDefault="00763C34" w:rsidP="00763C34">
      <w:pPr>
        <w:ind w:firstLine="720"/>
        <w:jc w:val="both"/>
        <w:rPr>
          <w:b/>
          <w:i/>
          <w:sz w:val="24"/>
        </w:rPr>
      </w:pPr>
      <w:r w:rsidRPr="009E2F10">
        <w:rPr>
          <w:b/>
          <w:i/>
          <w:sz w:val="24"/>
        </w:rPr>
        <w:lastRenderedPageBreak/>
        <w:t xml:space="preserve">3.  Втори финален кръг: презентации на финалистите </w:t>
      </w:r>
    </w:p>
    <w:p w:rsidR="00763C34" w:rsidRDefault="00C02270" w:rsidP="00C02270">
      <w:pPr>
        <w:pStyle w:val="ListParagraph"/>
        <w:numPr>
          <w:ilvl w:val="0"/>
          <w:numId w:val="4"/>
        </w:numPr>
        <w:jc w:val="both"/>
      </w:pPr>
      <w:r>
        <w:t xml:space="preserve">Финалът на състезанието ще се </w:t>
      </w:r>
      <w:r w:rsidR="00FA790E">
        <w:t xml:space="preserve">проведе </w:t>
      </w:r>
      <w:r w:rsidRPr="00763C34">
        <w:rPr>
          <w:b/>
        </w:rPr>
        <w:t xml:space="preserve">на </w:t>
      </w:r>
      <w:r w:rsidR="007478CF">
        <w:rPr>
          <w:b/>
        </w:rPr>
        <w:t>3</w:t>
      </w:r>
      <w:r w:rsidR="0048096C">
        <w:rPr>
          <w:b/>
        </w:rPr>
        <w:t>-ти май (</w:t>
      </w:r>
      <w:r w:rsidR="00832225">
        <w:rPr>
          <w:b/>
        </w:rPr>
        <w:t>четвъртък)</w:t>
      </w:r>
      <w:r>
        <w:t xml:space="preserve"> в</w:t>
      </w:r>
      <w:r w:rsidR="002214F5">
        <w:t xml:space="preserve"> </w:t>
      </w:r>
      <w:r w:rsidR="00832225">
        <w:t>Нова конферентна зала</w:t>
      </w:r>
      <w:r w:rsidR="002214F5">
        <w:t xml:space="preserve"> в</w:t>
      </w:r>
      <w:r>
        <w:t xml:space="preserve"> Ректората</w:t>
      </w:r>
      <w:r w:rsidR="002A442B">
        <w:t xml:space="preserve"> на СУ</w:t>
      </w:r>
      <w:r>
        <w:t xml:space="preserve">. Всяка от </w:t>
      </w:r>
      <w:r w:rsidR="008E4E9D">
        <w:t>ф</w:t>
      </w:r>
      <w:r w:rsidRPr="00763C34">
        <w:rPr>
          <w:i/>
        </w:rPr>
        <w:t>ирми</w:t>
      </w:r>
      <w:r w:rsidR="002F026A" w:rsidRPr="00763C34">
        <w:rPr>
          <w:i/>
        </w:rPr>
        <w:t>те</w:t>
      </w:r>
      <w:r>
        <w:t xml:space="preserve"> ще разполага с 30 минути за презентация</w:t>
      </w:r>
      <w:r w:rsidR="002F026A">
        <w:t>,</w:t>
      </w:r>
      <w:r w:rsidR="008E4E9D">
        <w:t xml:space="preserve"> </w:t>
      </w:r>
      <w:r w:rsidR="002F026A">
        <w:t>а</w:t>
      </w:r>
      <w:r w:rsidR="00FA790E">
        <w:t xml:space="preserve"> около 10 минути са</w:t>
      </w:r>
      <w:r>
        <w:t xml:space="preserve"> предвидени за въпрос</w:t>
      </w:r>
      <w:r w:rsidR="00BE6EA7">
        <w:t>и от страна на журито</w:t>
      </w:r>
      <w:r w:rsidR="00BE6EA7" w:rsidRPr="00E87B57">
        <w:t xml:space="preserve">. </w:t>
      </w:r>
      <w:r w:rsidR="00CA224A">
        <w:t>Членове на журито са</w:t>
      </w:r>
      <w:r w:rsidRPr="00E87B57">
        <w:t xml:space="preserve"> представители на </w:t>
      </w:r>
      <w:r w:rsidR="0048096C">
        <w:t xml:space="preserve">компаниите </w:t>
      </w:r>
      <w:r w:rsidR="002F026A" w:rsidRPr="00E87B57">
        <w:t>партньори на състезанието</w:t>
      </w:r>
      <w:r w:rsidR="008E4E9D" w:rsidRPr="00E87B57">
        <w:t xml:space="preserve">, както и </w:t>
      </w:r>
      <w:r w:rsidR="00832225">
        <w:t>от авторите на казус</w:t>
      </w:r>
      <w:r w:rsidR="008E4E9D" w:rsidRPr="00E87B57">
        <w:t>ите на първи кръг</w:t>
      </w:r>
      <w:r w:rsidRPr="00E87B57">
        <w:t>.</w:t>
      </w:r>
      <w:r>
        <w:t xml:space="preserve"> </w:t>
      </w:r>
    </w:p>
    <w:p w:rsidR="002A442B" w:rsidRPr="00C11020" w:rsidRDefault="00FA790E" w:rsidP="0048096C">
      <w:pPr>
        <w:pStyle w:val="ListParagraph"/>
        <w:numPr>
          <w:ilvl w:val="0"/>
          <w:numId w:val="4"/>
        </w:numPr>
        <w:jc w:val="both"/>
      </w:pPr>
      <w:r>
        <w:t>Журито</w:t>
      </w:r>
      <w:r w:rsidR="00C02270">
        <w:t xml:space="preserve"> разполага </w:t>
      </w:r>
      <w:r w:rsidR="00C02270" w:rsidRPr="00CA224A">
        <w:rPr>
          <w:b/>
        </w:rPr>
        <w:t xml:space="preserve">с </w:t>
      </w:r>
      <w:r w:rsidR="00832225" w:rsidRPr="00CA224A">
        <w:rPr>
          <w:b/>
        </w:rPr>
        <w:t>2</w:t>
      </w:r>
      <w:r w:rsidR="00054658" w:rsidRPr="00CA224A">
        <w:rPr>
          <w:b/>
        </w:rPr>
        <w:t>5</w:t>
      </w:r>
      <w:r w:rsidR="00832225" w:rsidRPr="00CA224A">
        <w:rPr>
          <w:b/>
        </w:rPr>
        <w:t>-</w:t>
      </w:r>
      <w:r w:rsidR="00054658" w:rsidRPr="00CA224A">
        <w:rPr>
          <w:b/>
        </w:rPr>
        <w:t>30</w:t>
      </w:r>
      <w:r w:rsidR="00C02270" w:rsidRPr="00CA224A">
        <w:rPr>
          <w:b/>
        </w:rPr>
        <w:t xml:space="preserve"> минути</w:t>
      </w:r>
      <w:r w:rsidR="00C02270">
        <w:t xml:space="preserve"> след края на всички презентации</w:t>
      </w:r>
      <w:r w:rsidR="00832225">
        <w:t xml:space="preserve"> (кафе-пауза)</w:t>
      </w:r>
      <w:r w:rsidR="00C02270">
        <w:t>, за да обсъди</w:t>
      </w:r>
      <w:r w:rsidR="002F026A">
        <w:t xml:space="preserve"> и оцени </w:t>
      </w:r>
      <w:r w:rsidR="002F026A" w:rsidRPr="002F026A">
        <w:t xml:space="preserve">представянето </w:t>
      </w:r>
      <w:r w:rsidR="0048096C">
        <w:t xml:space="preserve">и да изчисли резултатите от попълнените </w:t>
      </w:r>
      <w:r w:rsidR="002F026A">
        <w:t>оценъчни карти</w:t>
      </w:r>
      <w:r w:rsidR="00C02270">
        <w:t xml:space="preserve">. </w:t>
      </w:r>
      <w:r w:rsidR="0048096C" w:rsidRPr="0048096C">
        <w:rPr>
          <w:b/>
        </w:rPr>
        <w:t xml:space="preserve">Победителите печелят стаж в компаниите партньори на състезанието. Ще има допълнителни награди за </w:t>
      </w:r>
      <w:r w:rsidR="0039658F">
        <w:rPr>
          <w:b/>
          <w:u w:val="single"/>
        </w:rPr>
        <w:t>всички финалисти</w:t>
      </w:r>
      <w:r w:rsidR="0048096C" w:rsidRPr="0048096C">
        <w:rPr>
          <w:b/>
        </w:rPr>
        <w:t>, осигурени от всички партньори на проекта.</w:t>
      </w:r>
    </w:p>
    <w:p w:rsidR="00C11020" w:rsidRDefault="00C11020" w:rsidP="00C11020">
      <w:pPr>
        <w:jc w:val="both"/>
      </w:pPr>
    </w:p>
    <w:p w:rsidR="00C11020" w:rsidRPr="00C11020" w:rsidRDefault="00C11020" w:rsidP="00C11020">
      <w:pPr>
        <w:jc w:val="center"/>
        <w:rPr>
          <w:b/>
          <w:sz w:val="26"/>
        </w:rPr>
      </w:pPr>
      <w:r w:rsidRPr="00C11020">
        <w:rPr>
          <w:b/>
          <w:sz w:val="26"/>
        </w:rPr>
        <w:t>УСПЕХ!</w:t>
      </w:r>
      <w:bookmarkStart w:id="0" w:name="_GoBack"/>
      <w:bookmarkEnd w:id="0"/>
    </w:p>
    <w:sectPr w:rsidR="00C11020" w:rsidRPr="00C11020" w:rsidSect="002141BA">
      <w:headerReference w:type="default" r:id="rId11"/>
      <w:footerReference w:type="default" r:id="rId12"/>
      <w:pgSz w:w="12240" w:h="15840"/>
      <w:pgMar w:top="1440" w:right="1134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45C3" w:rsidRDefault="008E45C3" w:rsidP="00C02270">
      <w:pPr>
        <w:spacing w:after="0" w:line="240" w:lineRule="auto"/>
      </w:pPr>
      <w:r>
        <w:separator/>
      </w:r>
    </w:p>
  </w:endnote>
  <w:endnote w:type="continuationSeparator" w:id="0">
    <w:p w:rsidR="008E45C3" w:rsidRDefault="008E45C3" w:rsidP="00C022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4982454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817F0" w:rsidRDefault="003817F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9658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817F0" w:rsidRDefault="003817F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45C3" w:rsidRDefault="008E45C3" w:rsidP="00C02270">
      <w:pPr>
        <w:spacing w:after="0" w:line="240" w:lineRule="auto"/>
      </w:pPr>
      <w:r>
        <w:separator/>
      </w:r>
    </w:p>
  </w:footnote>
  <w:footnote w:type="continuationSeparator" w:id="0">
    <w:p w:rsidR="008E45C3" w:rsidRDefault="008E45C3" w:rsidP="00C022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270" w:rsidRDefault="00AC28A9" w:rsidP="00C02270">
    <w:pPr>
      <w:pStyle w:val="Header"/>
      <w:jc w:val="center"/>
    </w:pPr>
    <w:r>
      <w:rPr>
        <w:noProof/>
        <w:lang w:val="en-US"/>
      </w:rPr>
      <w:drawing>
        <wp:inline distT="0" distB="0" distL="0" distR="0" wp14:anchorId="48E5DEE7" wp14:editId="35A51118">
          <wp:extent cx="5943600" cy="828675"/>
          <wp:effectExtent l="0" t="0" r="0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C+RC_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28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16B44" w:rsidRDefault="00B16B44" w:rsidP="00C02270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D7D49"/>
    <w:multiLevelType w:val="hybridMultilevel"/>
    <w:tmpl w:val="959E58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B443DC"/>
    <w:multiLevelType w:val="hybridMultilevel"/>
    <w:tmpl w:val="3188A220"/>
    <w:lvl w:ilvl="0" w:tplc="B5CA9E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777EA9"/>
    <w:multiLevelType w:val="hybridMultilevel"/>
    <w:tmpl w:val="B8763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0A7D5F"/>
    <w:multiLevelType w:val="hybridMultilevel"/>
    <w:tmpl w:val="74F8A8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244D7"/>
    <w:multiLevelType w:val="hybridMultilevel"/>
    <w:tmpl w:val="A704C1CE"/>
    <w:lvl w:ilvl="0" w:tplc="2AE023E6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B332848"/>
    <w:multiLevelType w:val="hybridMultilevel"/>
    <w:tmpl w:val="FC2A7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A55AC7"/>
    <w:multiLevelType w:val="hybridMultilevel"/>
    <w:tmpl w:val="7D408F2A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270"/>
    <w:rsid w:val="00041AE1"/>
    <w:rsid w:val="00054658"/>
    <w:rsid w:val="00063D50"/>
    <w:rsid w:val="00093AF3"/>
    <w:rsid w:val="0019255A"/>
    <w:rsid w:val="001B0699"/>
    <w:rsid w:val="00207BE7"/>
    <w:rsid w:val="002141BA"/>
    <w:rsid w:val="002214F5"/>
    <w:rsid w:val="00230881"/>
    <w:rsid w:val="00290AA7"/>
    <w:rsid w:val="00296A43"/>
    <w:rsid w:val="002A442B"/>
    <w:rsid w:val="002E2F61"/>
    <w:rsid w:val="002E65E8"/>
    <w:rsid w:val="002F026A"/>
    <w:rsid w:val="00301EA1"/>
    <w:rsid w:val="00311ED0"/>
    <w:rsid w:val="003817F0"/>
    <w:rsid w:val="00381BEF"/>
    <w:rsid w:val="0039658F"/>
    <w:rsid w:val="00400B14"/>
    <w:rsid w:val="00465C14"/>
    <w:rsid w:val="0048096C"/>
    <w:rsid w:val="004C7ACB"/>
    <w:rsid w:val="005C11B2"/>
    <w:rsid w:val="005E6350"/>
    <w:rsid w:val="006130D9"/>
    <w:rsid w:val="006175DD"/>
    <w:rsid w:val="00667322"/>
    <w:rsid w:val="00677BF2"/>
    <w:rsid w:val="00686119"/>
    <w:rsid w:val="006879E2"/>
    <w:rsid w:val="006B4F7E"/>
    <w:rsid w:val="006D431E"/>
    <w:rsid w:val="006E7932"/>
    <w:rsid w:val="00700743"/>
    <w:rsid w:val="007478CF"/>
    <w:rsid w:val="00763C34"/>
    <w:rsid w:val="007647A3"/>
    <w:rsid w:val="00832225"/>
    <w:rsid w:val="00864CB8"/>
    <w:rsid w:val="008E45C3"/>
    <w:rsid w:val="008E4E9D"/>
    <w:rsid w:val="00965D3A"/>
    <w:rsid w:val="009E2F10"/>
    <w:rsid w:val="00A12BF8"/>
    <w:rsid w:val="00A24F48"/>
    <w:rsid w:val="00A670AF"/>
    <w:rsid w:val="00A81C08"/>
    <w:rsid w:val="00AA6B89"/>
    <w:rsid w:val="00AC26D2"/>
    <w:rsid w:val="00AC28A9"/>
    <w:rsid w:val="00AC43A8"/>
    <w:rsid w:val="00AD3513"/>
    <w:rsid w:val="00B16B44"/>
    <w:rsid w:val="00B77A0F"/>
    <w:rsid w:val="00B97E15"/>
    <w:rsid w:val="00BE6EA7"/>
    <w:rsid w:val="00C02270"/>
    <w:rsid w:val="00C02E4D"/>
    <w:rsid w:val="00C11020"/>
    <w:rsid w:val="00C6431F"/>
    <w:rsid w:val="00CA224A"/>
    <w:rsid w:val="00CC72F2"/>
    <w:rsid w:val="00CD3AE3"/>
    <w:rsid w:val="00D45EE6"/>
    <w:rsid w:val="00D72D5F"/>
    <w:rsid w:val="00D94EA6"/>
    <w:rsid w:val="00E57217"/>
    <w:rsid w:val="00E70CE1"/>
    <w:rsid w:val="00E87B57"/>
    <w:rsid w:val="00EE0E99"/>
    <w:rsid w:val="00F054FE"/>
    <w:rsid w:val="00F265F2"/>
    <w:rsid w:val="00F66838"/>
    <w:rsid w:val="00F803BC"/>
    <w:rsid w:val="00F910DB"/>
    <w:rsid w:val="00FA59A6"/>
    <w:rsid w:val="00FA790E"/>
    <w:rsid w:val="00FD1183"/>
    <w:rsid w:val="00FD75B8"/>
    <w:rsid w:val="00FD77AC"/>
    <w:rsid w:val="00FF0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227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2270"/>
    <w:rPr>
      <w:lang w:val="bg-BG"/>
    </w:rPr>
  </w:style>
  <w:style w:type="paragraph" w:styleId="Footer">
    <w:name w:val="footer"/>
    <w:basedOn w:val="Normal"/>
    <w:link w:val="FooterChar"/>
    <w:uiPriority w:val="99"/>
    <w:unhideWhenUsed/>
    <w:rsid w:val="00C0227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2270"/>
    <w:rPr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2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270"/>
    <w:rPr>
      <w:rFonts w:ascii="Tahoma" w:hAnsi="Tahoma" w:cs="Tahoma"/>
      <w:sz w:val="16"/>
      <w:szCs w:val="16"/>
      <w:lang w:val="bg-BG"/>
    </w:rPr>
  </w:style>
  <w:style w:type="paragraph" w:styleId="NoSpacing">
    <w:name w:val="No Spacing"/>
    <w:uiPriority w:val="1"/>
    <w:qFormat/>
    <w:rsid w:val="002214F5"/>
    <w:pPr>
      <w:spacing w:after="0" w:line="240" w:lineRule="auto"/>
    </w:pPr>
    <w:rPr>
      <w:lang w:val="bg-BG"/>
    </w:rPr>
  </w:style>
  <w:style w:type="paragraph" w:styleId="ListParagraph">
    <w:name w:val="List Paragraph"/>
    <w:basedOn w:val="Normal"/>
    <w:uiPriority w:val="34"/>
    <w:qFormat/>
    <w:rsid w:val="00C6431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96A4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227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2270"/>
    <w:rPr>
      <w:lang w:val="bg-BG"/>
    </w:rPr>
  </w:style>
  <w:style w:type="paragraph" w:styleId="Footer">
    <w:name w:val="footer"/>
    <w:basedOn w:val="Normal"/>
    <w:link w:val="FooterChar"/>
    <w:uiPriority w:val="99"/>
    <w:unhideWhenUsed/>
    <w:rsid w:val="00C0227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2270"/>
    <w:rPr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2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270"/>
    <w:rPr>
      <w:rFonts w:ascii="Tahoma" w:hAnsi="Tahoma" w:cs="Tahoma"/>
      <w:sz w:val="16"/>
      <w:szCs w:val="16"/>
      <w:lang w:val="bg-BG"/>
    </w:rPr>
  </w:style>
  <w:style w:type="paragraph" w:styleId="NoSpacing">
    <w:name w:val="No Spacing"/>
    <w:uiPriority w:val="1"/>
    <w:qFormat/>
    <w:rsid w:val="002214F5"/>
    <w:pPr>
      <w:spacing w:after="0" w:line="240" w:lineRule="auto"/>
    </w:pPr>
    <w:rPr>
      <w:lang w:val="bg-BG"/>
    </w:rPr>
  </w:style>
  <w:style w:type="paragraph" w:styleId="ListParagraph">
    <w:name w:val="List Paragraph"/>
    <w:basedOn w:val="Normal"/>
    <w:uiPriority w:val="34"/>
    <w:qFormat/>
    <w:rsid w:val="00C6431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96A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young.overgas.bg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young.overgas.bg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978586-04FE-471A-B92D-BE748ED98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cp:lastPrinted>2012-03-07T10:28:00Z</cp:lastPrinted>
  <dcterms:created xsi:type="dcterms:W3CDTF">2012-03-12T21:56:00Z</dcterms:created>
  <dcterms:modified xsi:type="dcterms:W3CDTF">2012-03-12T21:56:00Z</dcterms:modified>
</cp:coreProperties>
</file>